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111CB" w14:textId="2B2B7191" w:rsidR="00C829FC" w:rsidRDefault="00C829FC" w:rsidP="00C829FC">
      <w:pPr>
        <w:ind w:left="-720"/>
      </w:pPr>
      <w:r>
        <w:t>Name: ______________________</w:t>
      </w:r>
      <w:bookmarkStart w:id="0" w:name="_GoBack"/>
      <w:bookmarkEnd w:id="0"/>
      <w:r>
        <w:t>_______</w:t>
      </w:r>
      <w:r>
        <w:tab/>
      </w:r>
      <w:r>
        <w:tab/>
      </w:r>
      <w:r>
        <w:tab/>
      </w:r>
      <w:r>
        <w:tab/>
      </w:r>
      <w:r>
        <w:tab/>
      </w:r>
      <w:r w:rsidR="00121A11">
        <w:tab/>
        <w:t xml:space="preserve">            </w:t>
      </w:r>
      <w:r>
        <w:t>Period: ______</w:t>
      </w:r>
    </w:p>
    <w:p w14:paraId="29244268" w14:textId="66306DF5" w:rsidR="00C829FC" w:rsidRDefault="005E7BC1" w:rsidP="00C829FC">
      <w:pPr>
        <w:jc w:val="center"/>
        <w:rPr>
          <w:u w:val="single"/>
        </w:rPr>
      </w:pPr>
      <w:r>
        <w:rPr>
          <w:u w:val="single"/>
        </w:rPr>
        <w:t>“Sizing Up” a Character</w:t>
      </w:r>
    </w:p>
    <w:p w14:paraId="1EA99C09" w14:textId="77777777" w:rsidR="003D378C" w:rsidRPr="00C829FC" w:rsidRDefault="003D378C" w:rsidP="00C829FC">
      <w:pPr>
        <w:jc w:val="center"/>
        <w:rPr>
          <w:u w:val="single"/>
        </w:rPr>
      </w:pPr>
    </w:p>
    <w:p w14:paraId="32952498" w14:textId="3027B531" w:rsidR="003D378C" w:rsidRDefault="00C829FC" w:rsidP="003D378C">
      <w:pPr>
        <w:ind w:left="-720" w:right="-432"/>
      </w:pPr>
      <w:r w:rsidRPr="00BA6B9C">
        <w:rPr>
          <w:b/>
          <w:u w:val="single"/>
        </w:rPr>
        <w:t>Directions</w:t>
      </w:r>
      <w:r>
        <w:t xml:space="preserve">: </w:t>
      </w:r>
      <w:r w:rsidR="00BA6B9C" w:rsidRPr="003D378C">
        <w:rPr>
          <w:i/>
        </w:rPr>
        <w:t>First</w:t>
      </w:r>
      <w:r w:rsidR="00BA6B9C">
        <w:t xml:space="preserve">, </w:t>
      </w:r>
      <w:r w:rsidR="003D378C">
        <w:t xml:space="preserve">choose and </w:t>
      </w:r>
      <w:r w:rsidR="00BA6B9C">
        <w:t xml:space="preserve">write down specific </w:t>
      </w:r>
      <w:r w:rsidR="00A97897">
        <w:t xml:space="preserve">text-based evidence </w:t>
      </w:r>
      <w:r w:rsidR="00BA6B9C">
        <w:t xml:space="preserve">from </w:t>
      </w:r>
      <w:r w:rsidR="00A97897">
        <w:t>novel</w:t>
      </w:r>
      <w:r w:rsidR="00BA6B9C">
        <w:t xml:space="preserve">, along with character’s name and page </w:t>
      </w:r>
      <w:r w:rsidR="004B0E51">
        <w:t xml:space="preserve"># </w:t>
      </w:r>
      <w:r w:rsidR="003D378C">
        <w:t xml:space="preserve">to which </w:t>
      </w:r>
      <w:r w:rsidR="000A78C4">
        <w:t>it</w:t>
      </w:r>
      <w:r w:rsidR="003D378C">
        <w:t xml:space="preserve"> connect</w:t>
      </w:r>
      <w:r w:rsidR="000A78C4">
        <w:t>s</w:t>
      </w:r>
      <w:r w:rsidR="00BA6B9C">
        <w:t xml:space="preserve">. </w:t>
      </w:r>
      <w:r w:rsidR="00BA6B9C" w:rsidRPr="003D378C">
        <w:rPr>
          <w:i/>
        </w:rPr>
        <w:t>Then</w:t>
      </w:r>
      <w:r w:rsidR="00A97897">
        <w:t xml:space="preserve">, write down what the evidence </w:t>
      </w:r>
      <w:r w:rsidR="00BA6B9C">
        <w:t>reveals about the</w:t>
      </w:r>
      <w:r w:rsidR="003D378C">
        <w:t xml:space="preserve"> </w:t>
      </w:r>
      <w:r w:rsidR="00BA6B9C">
        <w:t>character.</w:t>
      </w:r>
    </w:p>
    <w:tbl>
      <w:tblPr>
        <w:tblStyle w:val="TableGrid"/>
        <w:tblW w:w="10912" w:type="dxa"/>
        <w:tblInd w:w="-792" w:type="dxa"/>
        <w:tblLook w:val="01E0" w:firstRow="1" w:lastRow="1" w:firstColumn="1" w:lastColumn="1" w:noHBand="0" w:noVBand="0"/>
      </w:tblPr>
      <w:tblGrid>
        <w:gridCol w:w="4837"/>
        <w:gridCol w:w="2340"/>
        <w:gridCol w:w="990"/>
        <w:gridCol w:w="2745"/>
      </w:tblGrid>
      <w:tr w:rsidR="00A97897" w14:paraId="52788718" w14:textId="77777777" w:rsidTr="00CF5E72">
        <w:trPr>
          <w:trHeight w:val="899"/>
        </w:trPr>
        <w:tc>
          <w:tcPr>
            <w:tcW w:w="4837" w:type="dxa"/>
            <w:shd w:val="clear" w:color="auto" w:fill="E7E6E6" w:themeFill="background2"/>
          </w:tcPr>
          <w:p w14:paraId="4E5D364D" w14:textId="6303F869" w:rsidR="00BA6B9C" w:rsidRPr="00121A11" w:rsidRDefault="00A97897" w:rsidP="00A9789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A11">
              <w:rPr>
                <w:rFonts w:ascii="Calibri" w:hAnsi="Calibri"/>
                <w:b/>
                <w:bCs/>
                <w:sz w:val="24"/>
                <w:szCs w:val="24"/>
              </w:rPr>
              <w:t>TEXT-BASED EVIDENCE</w:t>
            </w:r>
          </w:p>
        </w:tc>
        <w:tc>
          <w:tcPr>
            <w:tcW w:w="2340" w:type="dxa"/>
            <w:shd w:val="clear" w:color="auto" w:fill="E7E6E6" w:themeFill="background2"/>
          </w:tcPr>
          <w:p w14:paraId="68F902B5" w14:textId="421C387C" w:rsidR="00C829FC" w:rsidRPr="00121A11" w:rsidRDefault="00A97897" w:rsidP="00121A1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A11">
              <w:rPr>
                <w:rFonts w:ascii="Calibri" w:hAnsi="Calibri"/>
                <w:b/>
                <w:bCs/>
                <w:sz w:val="24"/>
                <w:szCs w:val="24"/>
              </w:rPr>
              <w:t>CHARACTER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’S NAME</w:t>
            </w:r>
          </w:p>
        </w:tc>
        <w:tc>
          <w:tcPr>
            <w:tcW w:w="990" w:type="dxa"/>
            <w:shd w:val="clear" w:color="auto" w:fill="E7E6E6" w:themeFill="background2"/>
          </w:tcPr>
          <w:p w14:paraId="33E9D8AF" w14:textId="22E7013D" w:rsidR="00C829FC" w:rsidRPr="00121A11" w:rsidRDefault="00A97897" w:rsidP="00C829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PAGE #</w:t>
            </w:r>
          </w:p>
        </w:tc>
        <w:tc>
          <w:tcPr>
            <w:tcW w:w="2745" w:type="dxa"/>
            <w:shd w:val="clear" w:color="auto" w:fill="E7E6E6" w:themeFill="background2"/>
          </w:tcPr>
          <w:p w14:paraId="2D2A7FE0" w14:textId="18321D7D" w:rsidR="00C829FC" w:rsidRPr="00121A11" w:rsidRDefault="00121A11" w:rsidP="00C829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A11">
              <w:rPr>
                <w:rFonts w:ascii="Calibri" w:hAnsi="Calibri"/>
                <w:b/>
                <w:bCs/>
                <w:sz w:val="24"/>
                <w:szCs w:val="24"/>
              </w:rPr>
              <w:t>WHAT THIS REVEALS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ABOUT CHARACTER</w:t>
            </w:r>
          </w:p>
        </w:tc>
      </w:tr>
      <w:tr w:rsidR="00A97897" w14:paraId="5E640197" w14:textId="77777777" w:rsidTr="00B823F8">
        <w:trPr>
          <w:trHeight w:val="1343"/>
        </w:trPr>
        <w:tc>
          <w:tcPr>
            <w:tcW w:w="4837" w:type="dxa"/>
          </w:tcPr>
          <w:p w14:paraId="74DE068D" w14:textId="51BC5209" w:rsidR="00F73237" w:rsidRPr="00F73237" w:rsidRDefault="00F73237" w:rsidP="00F73237">
            <w:pPr>
              <w:rPr>
                <w:rFonts w:asciiTheme="minorHAnsi" w:hAnsiTheme="minorHAnsi"/>
                <w:sz w:val="24"/>
                <w:szCs w:val="24"/>
              </w:rPr>
            </w:pPr>
            <w:r w:rsidRPr="00F73237">
              <w:rPr>
                <w:rFonts w:asciiTheme="minorHAnsi" w:hAnsiTheme="minorHAnsi"/>
                <w:sz w:val="24"/>
                <w:szCs w:val="24"/>
              </w:rPr>
              <w:t>“I became what I am today at the age of twelve, on a frigid overcast day in the winter of 1975.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remember the precise moment, crouching behind a crumbling mud wall peeking into the alley near the frozen creek.”</w:t>
            </w:r>
          </w:p>
          <w:p w14:paraId="74E391EF" w14:textId="77777777" w:rsidR="00C829FC" w:rsidRDefault="00C829FC" w:rsidP="00F73237">
            <w:pPr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59628571" w14:textId="55D48F57" w:rsidR="00C829FC" w:rsidRPr="00F73237" w:rsidRDefault="00F73237" w:rsidP="00F466D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Pr="00F73237">
              <w:rPr>
                <w:rFonts w:asciiTheme="minorHAnsi" w:hAnsiTheme="minorHAnsi"/>
                <w:bCs/>
                <w:sz w:val="24"/>
                <w:szCs w:val="24"/>
              </w:rPr>
              <w:t>narrator</w:t>
            </w:r>
          </w:p>
        </w:tc>
        <w:tc>
          <w:tcPr>
            <w:tcW w:w="990" w:type="dxa"/>
            <w:vAlign w:val="center"/>
          </w:tcPr>
          <w:p w14:paraId="33A63790" w14:textId="568BE8BA" w:rsidR="00C829FC" w:rsidRPr="00F73237" w:rsidRDefault="00F73237" w:rsidP="00F466D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14:paraId="0AAE5E4A" w14:textId="7A76EAC0" w:rsidR="00C829FC" w:rsidRPr="00B823F8" w:rsidRDefault="00B823F8" w:rsidP="002D098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823F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Based on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this text evidence</w:t>
            </w:r>
            <w:r w:rsidRPr="00B823F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I can infer that a significant event must have happened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to the narrator </w:t>
            </w:r>
            <w:r w:rsidR="002D098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at a young age </w:t>
            </w:r>
            <w:r w:rsidRPr="00B823F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in 1975 that affected life from that moment on. </w:t>
            </w:r>
          </w:p>
        </w:tc>
      </w:tr>
      <w:tr w:rsidR="00A97897" w14:paraId="6AD2E666" w14:textId="77777777" w:rsidTr="00A97897">
        <w:trPr>
          <w:trHeight w:val="1377"/>
        </w:trPr>
        <w:tc>
          <w:tcPr>
            <w:tcW w:w="4837" w:type="dxa"/>
            <w:vAlign w:val="center"/>
          </w:tcPr>
          <w:p w14:paraId="3D9DED59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6EA753F5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44CDC09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33A20CD4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</w:tr>
      <w:tr w:rsidR="00A97897" w14:paraId="1CFFFC7F" w14:textId="77777777" w:rsidTr="00A97897">
        <w:trPr>
          <w:trHeight w:val="1377"/>
        </w:trPr>
        <w:tc>
          <w:tcPr>
            <w:tcW w:w="4837" w:type="dxa"/>
            <w:vAlign w:val="center"/>
          </w:tcPr>
          <w:p w14:paraId="37DDB88A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4FFD45BF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2699265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6721F6A5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</w:tr>
      <w:tr w:rsidR="00A97897" w14:paraId="3AEFEAA7" w14:textId="77777777" w:rsidTr="00A97897">
        <w:trPr>
          <w:trHeight w:val="1343"/>
        </w:trPr>
        <w:tc>
          <w:tcPr>
            <w:tcW w:w="4837" w:type="dxa"/>
            <w:vAlign w:val="center"/>
          </w:tcPr>
          <w:p w14:paraId="238664D6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5D73144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B8A0180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586878D2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</w:tr>
      <w:tr w:rsidR="00A97897" w14:paraId="1BA1C5E7" w14:textId="77777777" w:rsidTr="00A97897">
        <w:trPr>
          <w:trHeight w:val="1377"/>
        </w:trPr>
        <w:tc>
          <w:tcPr>
            <w:tcW w:w="4837" w:type="dxa"/>
            <w:vAlign w:val="center"/>
          </w:tcPr>
          <w:p w14:paraId="2109E4C2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99A306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80FC7AB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14:paraId="606B9E38" w14:textId="77777777" w:rsidR="00C829FC" w:rsidRDefault="00C829FC" w:rsidP="00F466DD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</w:p>
        </w:tc>
      </w:tr>
    </w:tbl>
    <w:p w14:paraId="2831F68D" w14:textId="77777777" w:rsidR="00C829FC" w:rsidRDefault="00C829FC" w:rsidP="00C829FC">
      <w:pPr>
        <w:ind w:left="-864" w:right="-864"/>
      </w:pPr>
    </w:p>
    <w:p w14:paraId="1FCC4B94" w14:textId="0B261590" w:rsidR="00C829FC" w:rsidRDefault="00C829FC" w:rsidP="00C829FC">
      <w:pPr>
        <w:ind w:left="-864" w:right="-864"/>
      </w:pPr>
      <w:r w:rsidRPr="0043397C">
        <w:rPr>
          <w:i/>
        </w:rPr>
        <w:t>Finally</w:t>
      </w:r>
      <w:r>
        <w:t>, choose ONE character and</w:t>
      </w:r>
      <w:r w:rsidR="00BA6B9C">
        <w:t>, based on your evidence,</w:t>
      </w:r>
      <w:r>
        <w:t xml:space="preserve"> discuss what </w:t>
      </w:r>
      <w:r w:rsidR="00A97897">
        <w:t xml:space="preserve">inferences </w:t>
      </w:r>
      <w:r>
        <w:t xml:space="preserve">you can </w:t>
      </w:r>
      <w:r w:rsidR="00A97897">
        <w:t>make</w:t>
      </w:r>
      <w:r>
        <w:t xml:space="preserve"> about this character </w:t>
      </w:r>
      <w:r w:rsidR="00BA6B9C">
        <w:t>at this point in the novel</w:t>
      </w:r>
      <w:r>
        <w:t>.</w:t>
      </w:r>
      <w:r w:rsidR="00BA6B9C">
        <w:t xml:space="preserve"> </w:t>
      </w:r>
      <w:r w:rsidR="00A97897">
        <w:t xml:space="preserve">In other words, what have you learned in connection to this character based on </w:t>
      </w:r>
      <w:r w:rsidR="004B0E51">
        <w:t xml:space="preserve">your evidence and evaluation? </w:t>
      </w:r>
      <w:r w:rsidR="00BA6B9C">
        <w:t xml:space="preserve">Be as </w:t>
      </w:r>
      <w:r w:rsidR="00A97897">
        <w:t xml:space="preserve">clear </w:t>
      </w:r>
      <w:r w:rsidR="00A97897" w:rsidRPr="00A97897">
        <w:rPr>
          <w:i/>
        </w:rPr>
        <w:t>and</w:t>
      </w:r>
      <w:r w:rsidR="00A97897">
        <w:t xml:space="preserve"> </w:t>
      </w:r>
      <w:r w:rsidR="00DC113E">
        <w:t xml:space="preserve">specific as possible, and be prepared to share. </w:t>
      </w:r>
      <w:r w:rsidR="00DC113E">
        <w:sym w:font="Wingdings" w:char="F04A"/>
      </w:r>
    </w:p>
    <w:p w14:paraId="7B7C23C2" w14:textId="77777777" w:rsidR="00C829FC" w:rsidRPr="00C829FC" w:rsidRDefault="00C829FC" w:rsidP="001E62AA">
      <w:pPr>
        <w:ind w:right="-864"/>
        <w:rPr>
          <w:sz w:val="10"/>
          <w:szCs w:val="10"/>
        </w:rPr>
      </w:pPr>
    </w:p>
    <w:p w14:paraId="52C583A0" w14:textId="77777777" w:rsidR="001E62AA" w:rsidRDefault="001E62AA" w:rsidP="001E62AA">
      <w:pPr>
        <w:ind w:left="-864" w:right="-864"/>
      </w:pPr>
      <w:r>
        <w:t>____________________________________________________________________________________________</w:t>
      </w:r>
    </w:p>
    <w:p w14:paraId="7147147D" w14:textId="77777777" w:rsidR="00C829FC" w:rsidRDefault="00C829FC" w:rsidP="00C829FC">
      <w:pPr>
        <w:ind w:left="-864" w:right="-864"/>
      </w:pPr>
    </w:p>
    <w:p w14:paraId="4EE9E636" w14:textId="77777777" w:rsidR="00C829FC" w:rsidRDefault="00C829FC" w:rsidP="00C829FC">
      <w:pPr>
        <w:ind w:left="-864" w:right="-864"/>
      </w:pPr>
      <w:r>
        <w:t>____________________________________________________________________________________________</w:t>
      </w:r>
    </w:p>
    <w:p w14:paraId="7E31878C" w14:textId="77777777" w:rsidR="00C829FC" w:rsidRDefault="00C829FC" w:rsidP="00C829FC">
      <w:pPr>
        <w:ind w:left="-864" w:right="-864"/>
      </w:pPr>
    </w:p>
    <w:p w14:paraId="4D29EF35" w14:textId="77777777" w:rsidR="00C829FC" w:rsidRDefault="00C829FC" w:rsidP="00C829FC">
      <w:pPr>
        <w:ind w:left="-864" w:right="-864"/>
      </w:pPr>
      <w:r>
        <w:t>____________________________________________________________________________________________</w:t>
      </w:r>
    </w:p>
    <w:p w14:paraId="5CCAAD14" w14:textId="77777777" w:rsidR="00C829FC" w:rsidRDefault="00C829FC" w:rsidP="00C829FC">
      <w:pPr>
        <w:ind w:left="-864" w:right="-864"/>
      </w:pPr>
    </w:p>
    <w:p w14:paraId="0B62060C" w14:textId="77777777" w:rsidR="00AE0237" w:rsidRDefault="00C829FC" w:rsidP="00AE0237">
      <w:pPr>
        <w:ind w:left="-864" w:right="-864"/>
      </w:pPr>
      <w:r>
        <w:t>____________________________________________________________________________________________</w:t>
      </w:r>
    </w:p>
    <w:p w14:paraId="0C2F6849" w14:textId="77777777" w:rsidR="00AE0237" w:rsidRDefault="00AE0237" w:rsidP="00AE0237">
      <w:pPr>
        <w:ind w:left="-864" w:right="-864"/>
      </w:pPr>
    </w:p>
    <w:p w14:paraId="0A4C5CD9" w14:textId="4A8EB09B" w:rsidR="00C829FC" w:rsidRDefault="00C829FC" w:rsidP="00AE0237">
      <w:pPr>
        <w:ind w:left="-864" w:right="-864"/>
      </w:pPr>
      <w:r>
        <w:t>____________________________________________________________________________________________</w:t>
      </w:r>
    </w:p>
    <w:sectPr w:rsidR="00C829FC" w:rsidSect="00AE0237">
      <w:pgSz w:w="12240" w:h="15840"/>
      <w:pgMar w:top="86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FC"/>
    <w:rsid w:val="0006195C"/>
    <w:rsid w:val="000A78C4"/>
    <w:rsid w:val="00121A11"/>
    <w:rsid w:val="00186755"/>
    <w:rsid w:val="001E62AA"/>
    <w:rsid w:val="002D098D"/>
    <w:rsid w:val="003B0730"/>
    <w:rsid w:val="003D378C"/>
    <w:rsid w:val="0043397C"/>
    <w:rsid w:val="004B0E51"/>
    <w:rsid w:val="005E7BC1"/>
    <w:rsid w:val="00A1537F"/>
    <w:rsid w:val="00A97897"/>
    <w:rsid w:val="00AE0237"/>
    <w:rsid w:val="00B823F8"/>
    <w:rsid w:val="00BA6B9C"/>
    <w:rsid w:val="00C829FC"/>
    <w:rsid w:val="00CF5E72"/>
    <w:rsid w:val="00DC113E"/>
    <w:rsid w:val="00F306B1"/>
    <w:rsid w:val="00F552C6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A09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9F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2018-04-16T20:17:00Z</cp:lastPrinted>
  <dcterms:created xsi:type="dcterms:W3CDTF">2018-04-12T02:32:00Z</dcterms:created>
  <dcterms:modified xsi:type="dcterms:W3CDTF">2018-04-16T20:21:00Z</dcterms:modified>
</cp:coreProperties>
</file>